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w6cab990ry9u" w:id="0"/>
      <w:bookmarkEnd w:id="0"/>
      <w:r w:rsidDel="00000000" w:rsidR="00000000" w:rsidRPr="00000000">
        <w:rPr>
          <w:rtl w:val="0"/>
        </w:rPr>
        <w:t xml:space="preserve">Tracking Practice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For Each care event Baby requires, indicate the date/time and order in which the care occurred (i.e., first, second, third, and fourth).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trHeight w:val="36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Date/Time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Feeding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Rocking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Diapering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Burping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